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D4" w:rsidRPr="00CE532F" w:rsidRDefault="00FB2CD4">
      <w:pPr>
        <w:rPr>
          <w:rFonts w:ascii="Bookman Old Style" w:hAnsi="Bookman Old Style" w:cs="Times New Roman"/>
          <w:b/>
          <w:color w:val="212529"/>
          <w:sz w:val="20"/>
          <w:szCs w:val="20"/>
          <w:shd w:val="clear" w:color="auto" w:fill="FFFFFF"/>
        </w:rPr>
      </w:pPr>
      <w:r w:rsidRPr="00CE532F">
        <w:rPr>
          <w:rFonts w:ascii="Bookman Old Style" w:hAnsi="Bookman Old Style" w:cs="Times New Roman"/>
          <w:b/>
          <w:color w:val="212529"/>
          <w:sz w:val="20"/>
          <w:szCs w:val="20"/>
          <w:shd w:val="clear" w:color="auto" w:fill="FFFFFF"/>
        </w:rPr>
        <w:t xml:space="preserve">ROOT CAUSE </w:t>
      </w:r>
      <w:proofErr w:type="gramStart"/>
      <w:r w:rsidRPr="00CE532F">
        <w:rPr>
          <w:rFonts w:ascii="Bookman Old Style" w:hAnsi="Bookman Old Style" w:cs="Times New Roman"/>
          <w:b/>
          <w:color w:val="212529"/>
          <w:sz w:val="20"/>
          <w:szCs w:val="20"/>
          <w:shd w:val="clear" w:color="auto" w:fill="FFFFFF"/>
        </w:rPr>
        <w:t>ANALYSIS  USING</w:t>
      </w:r>
      <w:proofErr w:type="gramEnd"/>
      <w:r w:rsidRPr="00CE532F">
        <w:rPr>
          <w:rFonts w:ascii="Bookman Old Style" w:hAnsi="Bookman Old Style" w:cs="Times New Roman"/>
          <w:b/>
          <w:color w:val="212529"/>
          <w:sz w:val="20"/>
          <w:szCs w:val="20"/>
          <w:shd w:val="clear" w:color="auto" w:fill="FFFFFF"/>
        </w:rPr>
        <w:t xml:space="preserve"> THE FIVE (5)  Whys Tool</w:t>
      </w:r>
    </w:p>
    <w:p w:rsidR="00FB2CD4" w:rsidRPr="00CE532F" w:rsidRDefault="00FB2CD4" w:rsidP="00FB2CD4">
      <w:pPr>
        <w:pStyle w:val="NoSpacing"/>
        <w:rPr>
          <w:rFonts w:ascii="Bookman Old Style" w:hAnsi="Bookman Old Style" w:cs="Times New Roman"/>
          <w:sz w:val="20"/>
          <w:szCs w:val="20"/>
          <w:shd w:val="clear" w:color="auto" w:fill="FFFFFF"/>
        </w:rPr>
      </w:pPr>
      <w:r w:rsidRPr="00CE532F">
        <w:rPr>
          <w:rFonts w:ascii="Bookman Old Style" w:hAnsi="Bookman Old Style" w:cs="Times New Roman"/>
          <w:sz w:val="20"/>
          <w:szCs w:val="20"/>
          <w:shd w:val="clear" w:color="auto" w:fill="FFFFFF"/>
        </w:rPr>
        <w:t xml:space="preserve">Statement of the </w:t>
      </w:r>
      <w:proofErr w:type="gramStart"/>
      <w:r w:rsidRPr="00CE532F">
        <w:rPr>
          <w:rFonts w:ascii="Bookman Old Style" w:hAnsi="Bookman Old Style" w:cs="Times New Roman"/>
          <w:sz w:val="20"/>
          <w:szCs w:val="20"/>
          <w:shd w:val="clear" w:color="auto" w:fill="FFFFFF"/>
        </w:rPr>
        <w:t>Problem :</w:t>
      </w:r>
      <w:proofErr w:type="gramEnd"/>
      <w:r w:rsidRPr="00CE532F">
        <w:rPr>
          <w:rFonts w:ascii="Bookman Old Style" w:hAnsi="Bookman Old Style" w:cs="Times New Roman"/>
          <w:sz w:val="20"/>
          <w:szCs w:val="20"/>
          <w:shd w:val="clear" w:color="auto" w:fill="FFFFFF"/>
        </w:rPr>
        <w:t xml:space="preserve">   As a result of </w:t>
      </w:r>
      <w:r w:rsidR="00D72F9F" w:rsidRPr="00CE532F">
        <w:rPr>
          <w:rFonts w:ascii="Bookman Old Style" w:hAnsi="Bookman Old Style" w:cs="Times New Roman"/>
          <w:sz w:val="20"/>
          <w:szCs w:val="20"/>
          <w:shd w:val="clear" w:color="auto" w:fill="FFFFFF"/>
        </w:rPr>
        <w:t>a</w:t>
      </w:r>
      <w:r w:rsidRPr="00CE532F">
        <w:rPr>
          <w:rFonts w:ascii="Bookman Old Style" w:hAnsi="Bookman Old Style" w:cs="Times New Roman"/>
          <w:sz w:val="20"/>
          <w:szCs w:val="20"/>
          <w:shd w:val="clear" w:color="auto" w:fill="FFFFFF"/>
        </w:rPr>
        <w:t xml:space="preserve">udit on QM System of PSTC Laguna </w:t>
      </w:r>
    </w:p>
    <w:p w:rsidR="00D72F9F" w:rsidRPr="00CE532F" w:rsidRDefault="00FB2CD4" w:rsidP="00FB2CD4">
      <w:pPr>
        <w:pStyle w:val="NoSpacing"/>
        <w:rPr>
          <w:rFonts w:ascii="Bookman Old Style" w:hAnsi="Bookman Old Style" w:cs="Times New Roman"/>
          <w:sz w:val="20"/>
          <w:szCs w:val="20"/>
          <w:shd w:val="clear" w:color="auto" w:fill="FFFFFF"/>
        </w:rPr>
      </w:pPr>
      <w:r w:rsidRPr="00CE532F">
        <w:rPr>
          <w:rFonts w:ascii="Bookman Old Style" w:hAnsi="Bookman Old Style" w:cs="Times New Roman"/>
          <w:sz w:val="20"/>
          <w:szCs w:val="20"/>
          <w:shd w:val="clear" w:color="auto" w:fill="FFFFFF"/>
        </w:rPr>
        <w:t xml:space="preserve">                                            </w:t>
      </w:r>
      <w:proofErr w:type="gramStart"/>
      <w:r w:rsidRPr="00CE532F">
        <w:rPr>
          <w:rFonts w:ascii="Bookman Old Style" w:hAnsi="Bookman Old Style" w:cs="Times New Roman"/>
          <w:sz w:val="20"/>
          <w:szCs w:val="20"/>
          <w:shd w:val="clear" w:color="auto" w:fill="FFFFFF"/>
        </w:rPr>
        <w:t>conducted</w:t>
      </w:r>
      <w:proofErr w:type="gramEnd"/>
      <w:r w:rsidRPr="00CE532F">
        <w:rPr>
          <w:rFonts w:ascii="Bookman Old Style" w:hAnsi="Bookman Old Style" w:cs="Times New Roman"/>
          <w:sz w:val="20"/>
          <w:szCs w:val="20"/>
          <w:shd w:val="clear" w:color="auto" w:fill="FFFFFF"/>
        </w:rPr>
        <w:t xml:space="preserve"> on December 15, 2020</w:t>
      </w:r>
      <w:r w:rsidR="00D72F9F" w:rsidRPr="00CE532F">
        <w:rPr>
          <w:rFonts w:ascii="Bookman Old Style" w:hAnsi="Bookman Old Style" w:cs="Times New Roman"/>
          <w:sz w:val="20"/>
          <w:szCs w:val="20"/>
          <w:shd w:val="clear" w:color="auto" w:fill="FFFFFF"/>
        </w:rPr>
        <w:t>, the following</w:t>
      </w:r>
    </w:p>
    <w:p w:rsidR="001F0351" w:rsidRPr="00CE532F" w:rsidRDefault="00D72F9F" w:rsidP="0014758B">
      <w:pPr>
        <w:pStyle w:val="NoSpacing"/>
        <w:rPr>
          <w:rFonts w:ascii="Bookman Old Style" w:hAnsi="Bookman Old Style" w:cs="Times New Roman"/>
          <w:sz w:val="20"/>
          <w:szCs w:val="20"/>
          <w:shd w:val="clear" w:color="auto" w:fill="FFFFFF"/>
        </w:rPr>
      </w:pPr>
      <w:r w:rsidRPr="00CE532F">
        <w:rPr>
          <w:rFonts w:ascii="Bookman Old Style" w:hAnsi="Bookman Old Style" w:cs="Times New Roman"/>
          <w:sz w:val="20"/>
          <w:szCs w:val="20"/>
          <w:shd w:val="clear" w:color="auto" w:fill="FFFFFF"/>
        </w:rPr>
        <w:t xml:space="preserve">                                            (NCAR) </w:t>
      </w:r>
      <w:r w:rsidR="001F0351" w:rsidRPr="00CE532F">
        <w:rPr>
          <w:rFonts w:ascii="Bookman Old Style" w:hAnsi="Bookman Old Style" w:cs="Times New Roman"/>
          <w:sz w:val="20"/>
          <w:szCs w:val="20"/>
          <w:shd w:val="clear" w:color="auto" w:fill="FFFFFF"/>
        </w:rPr>
        <w:t xml:space="preserve"> Non- Conformity was issued by auditors;</w:t>
      </w:r>
    </w:p>
    <w:p w:rsidR="0014758B" w:rsidRPr="00CE532F" w:rsidRDefault="0014758B" w:rsidP="0014758B">
      <w:pPr>
        <w:pStyle w:val="NoSpacing"/>
        <w:rPr>
          <w:rFonts w:ascii="Bookman Old Style" w:hAnsi="Bookman Old Style" w:cs="Times New Roman"/>
          <w:sz w:val="20"/>
          <w:szCs w:val="20"/>
          <w:shd w:val="clear" w:color="auto" w:fill="FFFFFF"/>
        </w:rPr>
      </w:pPr>
    </w:p>
    <w:p w:rsidR="00FB2CD4" w:rsidRPr="00CE532F" w:rsidRDefault="001F0351">
      <w:pPr>
        <w:rPr>
          <w:rFonts w:ascii="Bookman Old Style" w:hAnsi="Bookman Old Style" w:cs="Times New Roman"/>
          <w:color w:val="212529"/>
          <w:sz w:val="20"/>
          <w:szCs w:val="20"/>
          <w:shd w:val="clear" w:color="auto" w:fill="FFFFFF"/>
        </w:rPr>
      </w:pPr>
      <w:r w:rsidRPr="00CE532F">
        <w:rPr>
          <w:rFonts w:ascii="Bookman Old Style" w:hAnsi="Bookman Old Style" w:cs="Times New Roman"/>
          <w:color w:val="212529"/>
          <w:sz w:val="20"/>
          <w:szCs w:val="20"/>
          <w:shd w:val="clear" w:color="auto" w:fill="FFFFFF"/>
        </w:rPr>
        <w:t xml:space="preserve">NCAR No. </w:t>
      </w:r>
      <w:r w:rsidR="00FB2CD4" w:rsidRPr="00CE532F">
        <w:rPr>
          <w:rFonts w:ascii="Bookman Old Style" w:hAnsi="Bookman Old Style" w:cs="Times New Roman"/>
          <w:color w:val="212529"/>
          <w:sz w:val="20"/>
          <w:szCs w:val="20"/>
          <w:shd w:val="clear" w:color="auto" w:fill="FFFFFF"/>
        </w:rPr>
        <w:t xml:space="preserve">   </w:t>
      </w:r>
      <w:r w:rsidRPr="00CE532F">
        <w:rPr>
          <w:rFonts w:ascii="Bookman Old Style" w:hAnsi="Bookman Old Style" w:cs="Times New Roman"/>
          <w:color w:val="212529"/>
          <w:sz w:val="20"/>
          <w:szCs w:val="20"/>
          <w:shd w:val="clear" w:color="auto" w:fill="FFFFFF"/>
        </w:rPr>
        <w:t>NC-20201216-181919-0</w:t>
      </w:r>
      <w:r w:rsidR="00FB2CD4" w:rsidRPr="00CE532F">
        <w:rPr>
          <w:rFonts w:ascii="Bookman Old Style" w:hAnsi="Bookman Old Style" w:cs="Times New Roman"/>
          <w:color w:val="212529"/>
          <w:sz w:val="20"/>
          <w:szCs w:val="20"/>
          <w:shd w:val="clear" w:color="auto" w:fill="FFFFFF"/>
        </w:rPr>
        <w:t xml:space="preserve">                                     </w:t>
      </w:r>
    </w:p>
    <w:p w:rsidR="001F0351" w:rsidRPr="00CE532F" w:rsidRDefault="00FB2CD4">
      <w:pPr>
        <w:rPr>
          <w:rFonts w:ascii="Bookman Old Style" w:hAnsi="Bookman Old Style" w:cs="Times New Roman"/>
          <w:color w:val="212529"/>
          <w:sz w:val="20"/>
          <w:szCs w:val="20"/>
          <w:shd w:val="clear" w:color="auto" w:fill="FFFFFF"/>
        </w:rPr>
      </w:pPr>
      <w:r w:rsidRPr="00CE532F">
        <w:rPr>
          <w:rFonts w:ascii="Bookman Old Style" w:hAnsi="Bookman Old Style" w:cs="Times New Roman"/>
          <w:color w:val="212529"/>
          <w:sz w:val="20"/>
          <w:szCs w:val="20"/>
          <w:shd w:val="clear" w:color="auto" w:fill="FFFFFF"/>
        </w:rPr>
        <w:t>FM-TO-F7 Monitoring Sheet for Impact Assessment Survey was not used as a tool to monitor the impact assessment survey, this was against PM-TO 09-01-01 that states that all IAQ's before dissemination and the retrieved IAQ before sending to the Regional Coordinator are logged in FM-TO-F7.</w:t>
      </w:r>
    </w:p>
    <w:p w:rsidR="001F0351" w:rsidRPr="00CE532F" w:rsidRDefault="001F0351" w:rsidP="001F0351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>Why was the  impact assessment survey (FM-TO-F7)  not being used to monitor</w:t>
      </w:r>
    </w:p>
    <w:p w:rsidR="001F0351" w:rsidRPr="00CE532F" w:rsidRDefault="001F0351" w:rsidP="001F0351">
      <w:pPr>
        <w:pStyle w:val="ListParagraph"/>
        <w:rPr>
          <w:rFonts w:ascii="Bookman Old Style" w:hAnsi="Bookman Old Style" w:cs="Times New Roman"/>
          <w:sz w:val="20"/>
          <w:szCs w:val="20"/>
        </w:rPr>
      </w:pPr>
      <w:proofErr w:type="gramStart"/>
      <w:r w:rsidRPr="00CE532F">
        <w:rPr>
          <w:rFonts w:ascii="Bookman Old Style" w:hAnsi="Bookman Old Style" w:cs="Times New Roman"/>
          <w:sz w:val="20"/>
          <w:szCs w:val="20"/>
        </w:rPr>
        <w:t>trainings</w:t>
      </w:r>
      <w:proofErr w:type="gramEnd"/>
      <w:r w:rsidRPr="00CE532F">
        <w:rPr>
          <w:rFonts w:ascii="Bookman Old Style" w:hAnsi="Bookman Old Style" w:cs="Times New Roman"/>
          <w:sz w:val="20"/>
          <w:szCs w:val="20"/>
        </w:rPr>
        <w:t xml:space="preserve"> </w:t>
      </w:r>
      <w:r w:rsidR="0014758B" w:rsidRPr="00CE532F">
        <w:rPr>
          <w:rFonts w:ascii="Bookman Old Style" w:hAnsi="Bookman Old Style" w:cs="Times New Roman"/>
          <w:sz w:val="20"/>
          <w:szCs w:val="20"/>
        </w:rPr>
        <w:t xml:space="preserve">conducted? </w:t>
      </w:r>
    </w:p>
    <w:p w:rsidR="001F0351" w:rsidRPr="00CE532F" w:rsidRDefault="001F0351" w:rsidP="001F0351">
      <w:pPr>
        <w:pStyle w:val="ListParagraph"/>
        <w:rPr>
          <w:rFonts w:ascii="Bookman Old Style" w:hAnsi="Bookman Old Style" w:cs="Times New Roman"/>
          <w:sz w:val="20"/>
          <w:szCs w:val="20"/>
        </w:rPr>
      </w:pPr>
    </w:p>
    <w:p w:rsidR="001F0351" w:rsidRPr="00CE532F" w:rsidRDefault="001F0351" w:rsidP="001F0351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>Ans. 1.1</w:t>
      </w:r>
      <w:r w:rsidR="00A4360B">
        <w:rPr>
          <w:rFonts w:ascii="Bookman Old Style" w:hAnsi="Bookman Old Style" w:cs="Times New Roman"/>
          <w:sz w:val="20"/>
          <w:szCs w:val="20"/>
        </w:rPr>
        <w:t xml:space="preserve">  RO Staff  in charged for Impact Survey Monitoring </w:t>
      </w:r>
      <w:r w:rsidRPr="00CE532F">
        <w:rPr>
          <w:rFonts w:ascii="Bookman Old Style" w:hAnsi="Bookman Old Style" w:cs="Times New Roman"/>
          <w:sz w:val="20"/>
          <w:szCs w:val="20"/>
        </w:rPr>
        <w:t xml:space="preserve">has been reminding </w:t>
      </w:r>
      <w:r w:rsidR="00A4360B">
        <w:rPr>
          <w:rFonts w:ascii="Bookman Old Style" w:hAnsi="Bookman Old Style" w:cs="Times New Roman"/>
          <w:sz w:val="20"/>
          <w:szCs w:val="20"/>
        </w:rPr>
        <w:t xml:space="preserve">PSTC Staff when report </w:t>
      </w:r>
      <w:r w:rsidRPr="00CE532F">
        <w:rPr>
          <w:rFonts w:ascii="Bookman Old Style" w:hAnsi="Bookman Old Style" w:cs="Times New Roman"/>
          <w:sz w:val="20"/>
          <w:szCs w:val="20"/>
        </w:rPr>
        <w:t xml:space="preserve"> is due for submission, the PSTC Staff has relied too much (or been confident) on RO’s prompting when impact survey is due for submission. </w:t>
      </w:r>
    </w:p>
    <w:p w:rsidR="001F0351" w:rsidRPr="00CE532F" w:rsidRDefault="001F0351" w:rsidP="001F0351">
      <w:pPr>
        <w:pStyle w:val="ListParagraph"/>
        <w:rPr>
          <w:rFonts w:ascii="Bookman Old Style" w:hAnsi="Bookman Old Style" w:cs="Times New Roman"/>
          <w:sz w:val="20"/>
          <w:szCs w:val="20"/>
        </w:rPr>
      </w:pPr>
    </w:p>
    <w:p w:rsidR="001F0351" w:rsidRPr="00CE532F" w:rsidRDefault="001F0351" w:rsidP="001F0351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Ans. </w:t>
      </w:r>
      <w:proofErr w:type="gramStart"/>
      <w:r w:rsidRPr="00CE532F">
        <w:rPr>
          <w:rFonts w:ascii="Bookman Old Style" w:hAnsi="Bookman Old Style" w:cs="Times New Roman"/>
          <w:sz w:val="20"/>
          <w:szCs w:val="20"/>
        </w:rPr>
        <w:t>1.2  There</w:t>
      </w:r>
      <w:proofErr w:type="gramEnd"/>
      <w:r w:rsidRPr="00CE532F">
        <w:rPr>
          <w:rFonts w:ascii="Bookman Old Style" w:hAnsi="Bookman Old Style" w:cs="Times New Roman"/>
          <w:sz w:val="20"/>
          <w:szCs w:val="20"/>
        </w:rPr>
        <w:t xml:space="preserve"> were very few trainings that were conducted for two days and </w:t>
      </w:r>
    </w:p>
    <w:p w:rsidR="001F0351" w:rsidRPr="00CE532F" w:rsidRDefault="001F0351" w:rsidP="001F0351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               </w:t>
      </w:r>
      <w:proofErr w:type="gramStart"/>
      <w:r w:rsidRPr="00CE532F">
        <w:rPr>
          <w:rFonts w:ascii="Bookman Old Style" w:hAnsi="Bookman Old Style" w:cs="Times New Roman"/>
          <w:sz w:val="20"/>
          <w:szCs w:val="20"/>
        </w:rPr>
        <w:t>more</w:t>
      </w:r>
      <w:proofErr w:type="gramEnd"/>
      <w:r w:rsidRPr="00CE532F">
        <w:rPr>
          <w:rFonts w:ascii="Bookman Old Style" w:hAnsi="Bookman Old Style" w:cs="Times New Roman"/>
          <w:sz w:val="20"/>
          <w:szCs w:val="20"/>
        </w:rPr>
        <w:t xml:space="preserve">, it was believed that only those trainings that were conducted </w:t>
      </w:r>
    </w:p>
    <w:p w:rsidR="00B337B1" w:rsidRPr="00CE532F" w:rsidRDefault="001F0351" w:rsidP="001F0351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               </w:t>
      </w:r>
      <w:proofErr w:type="gramStart"/>
      <w:r w:rsidRPr="00CE532F">
        <w:rPr>
          <w:rFonts w:ascii="Bookman Old Style" w:hAnsi="Bookman Old Style" w:cs="Times New Roman"/>
          <w:sz w:val="20"/>
          <w:szCs w:val="20"/>
        </w:rPr>
        <w:t>for</w:t>
      </w:r>
      <w:proofErr w:type="gramEnd"/>
      <w:r w:rsidRPr="00CE532F">
        <w:rPr>
          <w:rFonts w:ascii="Bookman Old Style" w:hAnsi="Bookman Old Style" w:cs="Times New Roman"/>
          <w:sz w:val="20"/>
          <w:szCs w:val="20"/>
        </w:rPr>
        <w:t xml:space="preserve"> two days and more needs impact survey.</w:t>
      </w:r>
      <w:r w:rsidR="00B337B1" w:rsidRPr="00CE532F">
        <w:rPr>
          <w:rFonts w:ascii="Bookman Old Style" w:hAnsi="Bookman Old Style" w:cs="Times New Roman"/>
          <w:sz w:val="20"/>
          <w:szCs w:val="20"/>
        </w:rPr>
        <w:t xml:space="preserve"> It was only lately when </w:t>
      </w:r>
    </w:p>
    <w:p w:rsidR="00B337B1" w:rsidRPr="00CE532F" w:rsidRDefault="00B337B1" w:rsidP="001F0351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               </w:t>
      </w:r>
      <w:proofErr w:type="gramStart"/>
      <w:r w:rsidRPr="00CE532F">
        <w:rPr>
          <w:rFonts w:ascii="Bookman Old Style" w:hAnsi="Bookman Old Style" w:cs="Times New Roman"/>
          <w:sz w:val="20"/>
          <w:szCs w:val="20"/>
        </w:rPr>
        <w:t>we</w:t>
      </w:r>
      <w:proofErr w:type="gramEnd"/>
      <w:r w:rsidRPr="00CE532F">
        <w:rPr>
          <w:rFonts w:ascii="Bookman Old Style" w:hAnsi="Bookman Old Style" w:cs="Times New Roman"/>
          <w:sz w:val="20"/>
          <w:szCs w:val="20"/>
        </w:rPr>
        <w:t xml:space="preserve"> learned that GMP/Food Safety related trainings needs impact </w:t>
      </w:r>
    </w:p>
    <w:p w:rsidR="001F0351" w:rsidRPr="00CE532F" w:rsidRDefault="00B337B1" w:rsidP="001F0351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               </w:t>
      </w:r>
      <w:proofErr w:type="gramStart"/>
      <w:r w:rsidRPr="00CE532F">
        <w:rPr>
          <w:rFonts w:ascii="Bookman Old Style" w:hAnsi="Bookman Old Style" w:cs="Times New Roman"/>
          <w:sz w:val="20"/>
          <w:szCs w:val="20"/>
        </w:rPr>
        <w:t>survey</w:t>
      </w:r>
      <w:proofErr w:type="gramEnd"/>
      <w:r w:rsidRPr="00CE532F">
        <w:rPr>
          <w:rFonts w:ascii="Bookman Old Style" w:hAnsi="Bookman Old Style" w:cs="Times New Roman"/>
          <w:sz w:val="20"/>
          <w:szCs w:val="20"/>
        </w:rPr>
        <w:t>.</w:t>
      </w:r>
    </w:p>
    <w:p w:rsidR="001F0351" w:rsidRPr="00CE532F" w:rsidRDefault="001F0351" w:rsidP="001F0351">
      <w:pPr>
        <w:pStyle w:val="ListParagraph"/>
        <w:rPr>
          <w:rFonts w:ascii="Bookman Old Style" w:hAnsi="Bookman Old Style" w:cs="Times New Roman"/>
          <w:sz w:val="20"/>
          <w:szCs w:val="20"/>
        </w:rPr>
      </w:pPr>
    </w:p>
    <w:p w:rsidR="00091394" w:rsidRPr="00CE532F" w:rsidRDefault="0014758B" w:rsidP="00091394">
      <w:pPr>
        <w:pStyle w:val="ListParagraph"/>
        <w:rPr>
          <w:rFonts w:ascii="Bookman Old Style" w:hAnsi="Bookman Old Style" w:cs="Times New Roman"/>
          <w:sz w:val="20"/>
          <w:szCs w:val="20"/>
        </w:rPr>
      </w:pPr>
      <w:proofErr w:type="spellStart"/>
      <w:proofErr w:type="gramStart"/>
      <w:r w:rsidRPr="00CE532F">
        <w:rPr>
          <w:rFonts w:ascii="Bookman Old Style" w:hAnsi="Bookman Old Style" w:cs="Times New Roman"/>
          <w:sz w:val="20"/>
          <w:szCs w:val="20"/>
        </w:rPr>
        <w:t>Ans</w:t>
      </w:r>
      <w:proofErr w:type="spellEnd"/>
      <w:r w:rsidRPr="00CE532F">
        <w:rPr>
          <w:rFonts w:ascii="Bookman Old Style" w:hAnsi="Bookman Old Style" w:cs="Times New Roman"/>
          <w:sz w:val="20"/>
          <w:szCs w:val="20"/>
        </w:rPr>
        <w:t xml:space="preserve">  1.3</w:t>
      </w:r>
      <w:proofErr w:type="gramEnd"/>
      <w:r w:rsidRPr="00CE532F">
        <w:rPr>
          <w:rFonts w:ascii="Bookman Old Style" w:hAnsi="Bookman Old Style" w:cs="Times New Roman"/>
          <w:sz w:val="20"/>
          <w:szCs w:val="20"/>
        </w:rPr>
        <w:t xml:space="preserve">   Generally, staff were not aware </w:t>
      </w:r>
      <w:r w:rsidR="00091394" w:rsidRPr="00CE532F">
        <w:rPr>
          <w:rFonts w:ascii="Bookman Old Style" w:hAnsi="Bookman Old Style" w:cs="Times New Roman"/>
          <w:sz w:val="20"/>
          <w:szCs w:val="20"/>
        </w:rPr>
        <w:t xml:space="preserve">of  the existence of this tool </w:t>
      </w:r>
    </w:p>
    <w:p w:rsidR="0014758B" w:rsidRPr="00CE532F" w:rsidRDefault="00091394" w:rsidP="007D5119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                (FM-TO-F7)  </w:t>
      </w:r>
    </w:p>
    <w:p w:rsidR="0014758B" w:rsidRPr="00CE532F" w:rsidRDefault="0014758B" w:rsidP="0014758B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>Why were t</w:t>
      </w:r>
      <w:r w:rsidR="00091394" w:rsidRPr="00CE532F">
        <w:rPr>
          <w:rFonts w:ascii="Bookman Old Style" w:hAnsi="Bookman Old Style" w:cs="Times New Roman"/>
          <w:sz w:val="20"/>
          <w:szCs w:val="20"/>
        </w:rPr>
        <w:t xml:space="preserve">hat staff not aware of this </w:t>
      </w:r>
      <w:proofErr w:type="gramStart"/>
      <w:r w:rsidR="00091394" w:rsidRPr="00CE532F">
        <w:rPr>
          <w:rFonts w:ascii="Bookman Old Style" w:hAnsi="Bookman Old Style" w:cs="Times New Roman"/>
          <w:sz w:val="20"/>
          <w:szCs w:val="20"/>
        </w:rPr>
        <w:t>tool ?</w:t>
      </w:r>
      <w:proofErr w:type="gramEnd"/>
      <w:r w:rsidR="00091394" w:rsidRPr="00CE532F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091394" w:rsidRPr="00CE532F" w:rsidRDefault="00091394" w:rsidP="00091394">
      <w:pPr>
        <w:pStyle w:val="ListParagraph"/>
        <w:rPr>
          <w:rFonts w:ascii="Bookman Old Style" w:hAnsi="Bookman Old Style" w:cs="Times New Roman"/>
          <w:sz w:val="20"/>
          <w:szCs w:val="20"/>
        </w:rPr>
      </w:pPr>
    </w:p>
    <w:p w:rsidR="00B337B1" w:rsidRPr="00CE532F" w:rsidRDefault="00091394" w:rsidP="00091394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proofErr w:type="gramStart"/>
      <w:r w:rsidRPr="00CE532F">
        <w:rPr>
          <w:rFonts w:ascii="Bookman Old Style" w:hAnsi="Bookman Old Style" w:cs="Times New Roman"/>
          <w:sz w:val="20"/>
          <w:szCs w:val="20"/>
        </w:rPr>
        <w:t>Ans</w:t>
      </w:r>
      <w:proofErr w:type="spellEnd"/>
      <w:r w:rsidRPr="00CE532F">
        <w:rPr>
          <w:rFonts w:ascii="Bookman Old Style" w:hAnsi="Bookman Old Style" w:cs="Times New Roman"/>
          <w:sz w:val="20"/>
          <w:szCs w:val="20"/>
        </w:rPr>
        <w:t xml:space="preserve">  2.1</w:t>
      </w:r>
      <w:proofErr w:type="gramEnd"/>
      <w:r w:rsidRPr="00CE532F">
        <w:rPr>
          <w:rFonts w:ascii="Bookman Old Style" w:hAnsi="Bookman Old Style" w:cs="Times New Roman"/>
          <w:sz w:val="20"/>
          <w:szCs w:val="20"/>
        </w:rPr>
        <w:t xml:space="preserve">  Newly hired staff although have undergone ISO awareness training </w:t>
      </w:r>
    </w:p>
    <w:p w:rsidR="00B337B1" w:rsidRPr="00CE532F" w:rsidRDefault="00B337B1" w:rsidP="00091394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               </w:t>
      </w:r>
      <w:proofErr w:type="spellStart"/>
      <w:r w:rsidR="00A4360B" w:rsidRPr="00CE532F">
        <w:rPr>
          <w:rFonts w:ascii="Bookman Old Style" w:hAnsi="Bookman Old Style" w:cs="Times New Roman"/>
          <w:sz w:val="20"/>
          <w:szCs w:val="20"/>
        </w:rPr>
        <w:t>C</w:t>
      </w:r>
      <w:r w:rsidRPr="00CE532F">
        <w:rPr>
          <w:rFonts w:ascii="Bookman Old Style" w:hAnsi="Bookman Old Style" w:cs="Times New Roman"/>
          <w:sz w:val="20"/>
          <w:szCs w:val="20"/>
        </w:rPr>
        <w:t>an</w:t>
      </w:r>
      <w:r w:rsidR="00A4360B">
        <w:rPr>
          <w:rFonts w:ascii="Bookman Old Style" w:hAnsi="Bookman Old Style" w:cs="Times New Roman"/>
          <w:sz w:val="20"/>
          <w:szCs w:val="20"/>
        </w:rPr>
        <w:t xml:space="preserve"> </w:t>
      </w:r>
      <w:r w:rsidRPr="00CE532F">
        <w:rPr>
          <w:rFonts w:ascii="Bookman Old Style" w:hAnsi="Bookman Old Style" w:cs="Times New Roman"/>
          <w:sz w:val="20"/>
          <w:szCs w:val="20"/>
        </w:rPr>
        <w:t>not</w:t>
      </w:r>
      <w:proofErr w:type="spellEnd"/>
      <w:r w:rsidRPr="00CE532F">
        <w:rPr>
          <w:rFonts w:ascii="Bookman Old Style" w:hAnsi="Bookman Old Style" w:cs="Times New Roman"/>
          <w:sz w:val="20"/>
          <w:szCs w:val="20"/>
        </w:rPr>
        <w:t xml:space="preserve"> fully assimilate all standards. It was only acknowledge when </w:t>
      </w:r>
    </w:p>
    <w:p w:rsidR="00091394" w:rsidRPr="004A777E" w:rsidRDefault="00B337B1" w:rsidP="004A777E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               </w:t>
      </w:r>
      <w:proofErr w:type="gramStart"/>
      <w:r w:rsidRPr="00CE532F">
        <w:rPr>
          <w:rFonts w:ascii="Bookman Old Style" w:hAnsi="Bookman Old Style" w:cs="Times New Roman"/>
          <w:sz w:val="20"/>
          <w:szCs w:val="20"/>
        </w:rPr>
        <w:t>attention</w:t>
      </w:r>
      <w:proofErr w:type="gramEnd"/>
      <w:r w:rsidRPr="00CE532F">
        <w:rPr>
          <w:rFonts w:ascii="Bookman Old Style" w:hAnsi="Bookman Old Style" w:cs="Times New Roman"/>
          <w:sz w:val="20"/>
          <w:szCs w:val="20"/>
        </w:rPr>
        <w:t xml:space="preserve"> are called like when there is already an NCAR. </w:t>
      </w:r>
    </w:p>
    <w:p w:rsidR="00B337B1" w:rsidRPr="00CE532F" w:rsidRDefault="00B337B1" w:rsidP="00091394">
      <w:pPr>
        <w:pStyle w:val="ListParagraph"/>
        <w:rPr>
          <w:rFonts w:ascii="Bookman Old Style" w:hAnsi="Bookman Old Style" w:cs="Times New Roman"/>
          <w:sz w:val="20"/>
          <w:szCs w:val="20"/>
        </w:rPr>
      </w:pPr>
    </w:p>
    <w:p w:rsidR="00B337B1" w:rsidRPr="00CE532F" w:rsidRDefault="00B337B1" w:rsidP="00B337B1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>Why did the PSTC Staff relied too much on promptings of RO Staff?</w:t>
      </w:r>
    </w:p>
    <w:p w:rsidR="00B337B1" w:rsidRPr="00072593" w:rsidRDefault="00B337B1" w:rsidP="00B337B1">
      <w:pPr>
        <w:pStyle w:val="ListParagraph"/>
        <w:rPr>
          <w:rFonts w:ascii="Bookman Old Style" w:hAnsi="Bookman Old Style" w:cs="Times New Roman"/>
          <w:sz w:val="18"/>
          <w:szCs w:val="18"/>
        </w:rPr>
      </w:pPr>
    </w:p>
    <w:p w:rsidR="00B337B1" w:rsidRDefault="00B337B1" w:rsidP="00B337B1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Ans. 1   </w:t>
      </w:r>
      <w:r w:rsidR="007D5119" w:rsidRPr="00CE532F">
        <w:rPr>
          <w:rFonts w:ascii="Bookman Old Style" w:hAnsi="Bookman Old Style" w:cs="Times New Roman"/>
          <w:sz w:val="20"/>
          <w:szCs w:val="20"/>
        </w:rPr>
        <w:t xml:space="preserve"> Because, the system alr</w:t>
      </w:r>
      <w:r w:rsidR="00072593">
        <w:rPr>
          <w:rFonts w:ascii="Bookman Old Style" w:hAnsi="Bookman Old Style" w:cs="Times New Roman"/>
          <w:sz w:val="20"/>
          <w:szCs w:val="20"/>
        </w:rPr>
        <w:t>eady gave us the comfort zone (</w:t>
      </w:r>
      <w:r w:rsidR="007D5119" w:rsidRPr="00CE532F">
        <w:rPr>
          <w:rFonts w:ascii="Bookman Old Style" w:hAnsi="Bookman Old Style" w:cs="Times New Roman"/>
          <w:sz w:val="20"/>
          <w:szCs w:val="20"/>
        </w:rPr>
        <w:t xml:space="preserve">our reliance on </w:t>
      </w:r>
      <w:r w:rsidRPr="00CE532F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072593" w:rsidRDefault="00072593" w:rsidP="00B337B1">
      <w:pPr>
        <w:pStyle w:val="ListParagrap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            </w:t>
      </w:r>
      <w:proofErr w:type="gramStart"/>
      <w:r>
        <w:rPr>
          <w:rFonts w:ascii="Bookman Old Style" w:hAnsi="Bookman Old Style" w:cs="Times New Roman"/>
          <w:sz w:val="20"/>
          <w:szCs w:val="20"/>
        </w:rPr>
        <w:t>a</w:t>
      </w:r>
      <w:proofErr w:type="gramEnd"/>
      <w:r>
        <w:rPr>
          <w:rFonts w:ascii="Bookman Old Style" w:hAnsi="Bookman Old Style" w:cs="Times New Roman"/>
          <w:sz w:val="20"/>
          <w:szCs w:val="20"/>
        </w:rPr>
        <w:t xml:space="preserve"> habit that was not appropriate.)</w:t>
      </w:r>
      <w:r w:rsidR="00A4360B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A4360B" w:rsidRPr="00CE532F" w:rsidRDefault="00A4360B" w:rsidP="00B337B1">
      <w:pPr>
        <w:pStyle w:val="ListParagraph"/>
        <w:rPr>
          <w:rFonts w:ascii="Bookman Old Style" w:hAnsi="Bookman Old Style" w:cs="Times New Roman"/>
          <w:sz w:val="20"/>
          <w:szCs w:val="20"/>
        </w:rPr>
      </w:pPr>
    </w:p>
    <w:p w:rsidR="00B337B1" w:rsidRPr="00CE532F" w:rsidRDefault="00B337B1" w:rsidP="00B337B1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Why was the tasks over </w:t>
      </w:r>
      <w:proofErr w:type="gramStart"/>
      <w:r w:rsidRPr="00CE532F">
        <w:rPr>
          <w:rFonts w:ascii="Bookman Old Style" w:hAnsi="Bookman Old Style" w:cs="Times New Roman"/>
          <w:sz w:val="20"/>
          <w:szCs w:val="20"/>
        </w:rPr>
        <w:t xml:space="preserve">looked </w:t>
      </w:r>
      <w:r w:rsidR="00A4360B">
        <w:rPr>
          <w:rFonts w:ascii="Bookman Old Style" w:hAnsi="Bookman Old Style" w:cs="Times New Roman"/>
          <w:sz w:val="20"/>
          <w:szCs w:val="20"/>
        </w:rPr>
        <w:t>?</w:t>
      </w:r>
      <w:proofErr w:type="gramEnd"/>
    </w:p>
    <w:p w:rsidR="001F0351" w:rsidRPr="00CE532F" w:rsidRDefault="001F0351" w:rsidP="001F0351">
      <w:pPr>
        <w:pStyle w:val="ListParagraph"/>
        <w:rPr>
          <w:rFonts w:ascii="Bookman Old Style" w:hAnsi="Bookman Old Style" w:cs="Times New Roman"/>
          <w:sz w:val="20"/>
          <w:szCs w:val="20"/>
        </w:rPr>
      </w:pPr>
    </w:p>
    <w:p w:rsidR="00B337B1" w:rsidRPr="00CE532F" w:rsidRDefault="00B337B1" w:rsidP="00B337B1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Ans. 4. 1 The tasks was overlooked because </w:t>
      </w:r>
      <w:r w:rsidRPr="00CE532F">
        <w:rPr>
          <w:rFonts w:ascii="Bookman Old Style" w:hAnsi="Bookman Old Style" w:cs="Times New Roman"/>
          <w:sz w:val="20"/>
          <w:szCs w:val="20"/>
        </w:rPr>
        <w:t xml:space="preserve">priority were given to major tasks </w:t>
      </w:r>
    </w:p>
    <w:p w:rsidR="00B337B1" w:rsidRPr="00CE532F" w:rsidRDefault="00B337B1" w:rsidP="00B337B1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                </w:t>
      </w:r>
      <w:proofErr w:type="gramStart"/>
      <w:r w:rsidRPr="00CE532F">
        <w:rPr>
          <w:rFonts w:ascii="Bookman Old Style" w:hAnsi="Bookman Old Style" w:cs="Times New Roman"/>
          <w:sz w:val="20"/>
          <w:szCs w:val="20"/>
        </w:rPr>
        <w:t>such</w:t>
      </w:r>
      <w:proofErr w:type="gramEnd"/>
      <w:r w:rsidRPr="00CE532F">
        <w:rPr>
          <w:rFonts w:ascii="Bookman Old Style" w:hAnsi="Bookman Old Style" w:cs="Times New Roman"/>
          <w:sz w:val="20"/>
          <w:szCs w:val="20"/>
        </w:rPr>
        <w:t xml:space="preserve"> as project development, addressing urgent concerns,  beating </w:t>
      </w:r>
    </w:p>
    <w:p w:rsidR="00B337B1" w:rsidRPr="00CE532F" w:rsidRDefault="00B337B1" w:rsidP="00B337B1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                </w:t>
      </w:r>
      <w:proofErr w:type="gramStart"/>
      <w:r w:rsidRPr="00CE532F">
        <w:rPr>
          <w:rFonts w:ascii="Bookman Old Style" w:hAnsi="Bookman Old Style" w:cs="Times New Roman"/>
          <w:sz w:val="20"/>
          <w:szCs w:val="20"/>
        </w:rPr>
        <w:t>deadlines</w:t>
      </w:r>
      <w:proofErr w:type="gramEnd"/>
      <w:r w:rsidRPr="00CE532F">
        <w:rPr>
          <w:rFonts w:ascii="Bookman Old Style" w:hAnsi="Bookman Old Style" w:cs="Times New Roman"/>
          <w:sz w:val="20"/>
          <w:szCs w:val="20"/>
        </w:rPr>
        <w:t xml:space="preserve">, entertaining clients (both walk in and via email messages </w:t>
      </w:r>
    </w:p>
    <w:p w:rsidR="00A4360B" w:rsidRDefault="00B337B1" w:rsidP="00A4360B">
      <w:pPr>
        <w:pStyle w:val="ListParagraph"/>
        <w:rPr>
          <w:rFonts w:ascii="Bookman Old Style" w:hAnsi="Bookman Old Style" w:cs="Times New Roman"/>
          <w:sz w:val="20"/>
          <w:szCs w:val="20"/>
        </w:rPr>
      </w:pPr>
      <w:r w:rsidRPr="00CE532F">
        <w:rPr>
          <w:rFonts w:ascii="Bookman Old Style" w:hAnsi="Bookman Old Style" w:cs="Times New Roman"/>
          <w:sz w:val="20"/>
          <w:szCs w:val="20"/>
        </w:rPr>
        <w:t xml:space="preserve">                </w:t>
      </w:r>
      <w:proofErr w:type="gramStart"/>
      <w:r w:rsidRPr="00CE532F">
        <w:rPr>
          <w:rFonts w:ascii="Bookman Old Style" w:hAnsi="Bookman Old Style" w:cs="Times New Roman"/>
          <w:sz w:val="20"/>
          <w:szCs w:val="20"/>
        </w:rPr>
        <w:t>and</w:t>
      </w:r>
      <w:proofErr w:type="gramEnd"/>
      <w:r w:rsidRPr="00CE532F">
        <w:rPr>
          <w:rFonts w:ascii="Bookman Old Style" w:hAnsi="Bookman Old Style" w:cs="Times New Roman"/>
          <w:sz w:val="20"/>
          <w:szCs w:val="20"/>
        </w:rPr>
        <w:t xml:space="preserve"> phone calls) </w:t>
      </w:r>
      <w:r w:rsidR="00A4360B">
        <w:rPr>
          <w:rFonts w:ascii="Bookman Old Style" w:hAnsi="Bookman Old Style" w:cs="Times New Roman"/>
          <w:sz w:val="20"/>
          <w:szCs w:val="20"/>
        </w:rPr>
        <w:t xml:space="preserve">and </w:t>
      </w:r>
      <w:r w:rsidR="00A4360B" w:rsidRPr="00A4360B">
        <w:rPr>
          <w:rFonts w:ascii="Bookman Old Style" w:hAnsi="Bookman Old Style" w:cs="Times New Roman"/>
          <w:sz w:val="20"/>
          <w:szCs w:val="20"/>
        </w:rPr>
        <w:t>b</w:t>
      </w:r>
      <w:r w:rsidRPr="00A4360B">
        <w:rPr>
          <w:rFonts w:ascii="Bookman Old Style" w:hAnsi="Bookman Old Style" w:cs="Times New Roman"/>
          <w:sz w:val="20"/>
          <w:szCs w:val="20"/>
        </w:rPr>
        <w:t xml:space="preserve">ecause PSTC Laguna is under staffed. </w:t>
      </w:r>
    </w:p>
    <w:p w:rsidR="00A4360B" w:rsidRDefault="00A4360B" w:rsidP="00A4360B">
      <w:pPr>
        <w:pStyle w:val="ListParagrap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              </w:t>
      </w:r>
      <w:r w:rsidR="00B337B1" w:rsidRPr="00A4360B">
        <w:rPr>
          <w:rFonts w:ascii="Bookman Old Style" w:hAnsi="Bookman Old Style" w:cs="Times New Roman"/>
          <w:sz w:val="20"/>
          <w:szCs w:val="20"/>
        </w:rPr>
        <w:t xml:space="preserve">We have the least </w:t>
      </w:r>
      <w:proofErr w:type="gramStart"/>
      <w:r w:rsidR="00B337B1" w:rsidRPr="00A4360B">
        <w:rPr>
          <w:rFonts w:ascii="Bookman Old Style" w:hAnsi="Bookman Old Style" w:cs="Times New Roman"/>
          <w:sz w:val="20"/>
          <w:szCs w:val="20"/>
        </w:rPr>
        <w:t>number  of</w:t>
      </w:r>
      <w:proofErr w:type="gramEnd"/>
      <w:r w:rsidR="00B337B1" w:rsidRPr="00A4360B">
        <w:rPr>
          <w:rFonts w:ascii="Bookman Old Style" w:hAnsi="Bookman Old Style" w:cs="Times New Roman"/>
          <w:sz w:val="20"/>
          <w:szCs w:val="20"/>
        </w:rPr>
        <w:t xml:space="preserve"> perso</w:t>
      </w:r>
      <w:r>
        <w:rPr>
          <w:rFonts w:ascii="Bookman Old Style" w:hAnsi="Bookman Old Style" w:cs="Times New Roman"/>
          <w:sz w:val="20"/>
          <w:szCs w:val="20"/>
        </w:rPr>
        <w:t>nnel (Permanent and COS)</w:t>
      </w:r>
      <w:r w:rsidR="007D5119" w:rsidRPr="00A4360B">
        <w:rPr>
          <w:rFonts w:ascii="Bookman Old Style" w:hAnsi="Bookman Old Style" w:cs="Times New Roman"/>
          <w:sz w:val="20"/>
          <w:szCs w:val="20"/>
        </w:rPr>
        <w:t>assigned</w:t>
      </w:r>
    </w:p>
    <w:p w:rsidR="00B337B1" w:rsidRPr="00A4360B" w:rsidRDefault="00A4360B" w:rsidP="00A4360B">
      <w:pPr>
        <w:pStyle w:val="ListParagrap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              </w:t>
      </w:r>
      <w:bookmarkStart w:id="0" w:name="_GoBack"/>
      <w:bookmarkEnd w:id="0"/>
      <w:r w:rsidR="007D5119" w:rsidRPr="00A4360B">
        <w:rPr>
          <w:rFonts w:ascii="Bookman Old Style" w:hAnsi="Bookman Old Style" w:cs="Times New Roman"/>
          <w:sz w:val="20"/>
          <w:szCs w:val="20"/>
        </w:rPr>
        <w:t xml:space="preserve">to do varied assignment on top of regular functions and duties. </w:t>
      </w:r>
    </w:p>
    <w:p w:rsidR="001F0351" w:rsidRPr="00CE532F" w:rsidRDefault="001F0351" w:rsidP="001F0351">
      <w:pPr>
        <w:pStyle w:val="ListParagraph"/>
        <w:rPr>
          <w:rFonts w:ascii="Bookman Old Style" w:hAnsi="Bookman Old Style" w:cs="Times New Roman"/>
          <w:sz w:val="20"/>
          <w:szCs w:val="20"/>
        </w:rPr>
      </w:pPr>
    </w:p>
    <w:p w:rsidR="001F0351" w:rsidRPr="00B337B1" w:rsidRDefault="001F0351" w:rsidP="001F0351">
      <w:pPr>
        <w:pStyle w:val="ListParagraph"/>
        <w:rPr>
          <w:rFonts w:ascii="Bookman Old Style" w:hAnsi="Bookman Old Style"/>
          <w:sz w:val="20"/>
          <w:szCs w:val="20"/>
        </w:rPr>
      </w:pPr>
    </w:p>
    <w:p w:rsidR="001F0351" w:rsidRPr="00B337B1" w:rsidRDefault="001F0351" w:rsidP="001F0351">
      <w:pPr>
        <w:pStyle w:val="ListParagraph"/>
        <w:rPr>
          <w:rFonts w:ascii="Bookman Old Style" w:hAnsi="Bookman Old Style"/>
          <w:sz w:val="20"/>
          <w:szCs w:val="20"/>
        </w:rPr>
      </w:pPr>
    </w:p>
    <w:sectPr w:rsidR="001F0351" w:rsidRPr="00B33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3A2"/>
    <w:multiLevelType w:val="hybridMultilevel"/>
    <w:tmpl w:val="09F2EA6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2052"/>
    <w:multiLevelType w:val="hybridMultilevel"/>
    <w:tmpl w:val="B4C682AE"/>
    <w:lvl w:ilvl="0" w:tplc="E766D826">
      <w:start w:val="1"/>
      <w:numFmt w:val="decimal"/>
      <w:lvlText w:val="%1&gt;"/>
      <w:lvlJc w:val="left"/>
      <w:pPr>
        <w:ind w:left="720" w:hanging="360"/>
      </w:pPr>
      <w:rPr>
        <w:rFonts w:cs="Segoe UI" w:hint="default"/>
        <w:color w:val="212529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D4"/>
    <w:rsid w:val="00072593"/>
    <w:rsid w:val="00091394"/>
    <w:rsid w:val="0014758B"/>
    <w:rsid w:val="001F0351"/>
    <w:rsid w:val="001F596A"/>
    <w:rsid w:val="004A777E"/>
    <w:rsid w:val="007D5119"/>
    <w:rsid w:val="00A4360B"/>
    <w:rsid w:val="00B337B1"/>
    <w:rsid w:val="00CE532F"/>
    <w:rsid w:val="00D72F9F"/>
    <w:rsid w:val="00F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B6FF3-6447-46E5-8A6E-AA59888F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0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Science and Technology Region IV-A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PSTC-LAG-2</dc:creator>
  <cp:keywords/>
  <dc:description/>
  <cp:lastModifiedBy>PSTC-LAG-2</cp:lastModifiedBy>
  <cp:revision>2</cp:revision>
  <cp:lastPrinted>2021-01-06T02:31:00Z</cp:lastPrinted>
  <dcterms:created xsi:type="dcterms:W3CDTF">2021-01-06T06:29:00Z</dcterms:created>
  <dcterms:modified xsi:type="dcterms:W3CDTF">2021-01-06T06:29:00Z</dcterms:modified>
</cp:coreProperties>
</file>